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B" w:rsidRPr="0098029B" w:rsidRDefault="0098029B" w:rsidP="0098029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8029B">
        <w:rPr>
          <w:rFonts w:ascii="標楷體" w:eastAsia="標楷體" w:hAnsi="標楷體" w:hint="eastAsia"/>
          <w:b/>
          <w:sz w:val="32"/>
          <w:szCs w:val="32"/>
        </w:rPr>
        <w:t>國立新竹高級商業職業學校校舍場所提供使用收費標準表</w:t>
      </w:r>
      <w:r w:rsidR="002C4528">
        <w:rPr>
          <w:rFonts w:ascii="標楷體" w:eastAsia="標楷體" w:hAnsi="標楷體" w:hint="eastAsia"/>
          <w:b/>
          <w:sz w:val="32"/>
          <w:szCs w:val="32"/>
        </w:rPr>
        <w:t>(105)</w:t>
      </w:r>
    </w:p>
    <w:tbl>
      <w:tblPr>
        <w:tblStyle w:val="a3"/>
        <w:tblW w:w="10663" w:type="dxa"/>
        <w:jc w:val="center"/>
        <w:tblInd w:w="-43" w:type="dxa"/>
        <w:tblLook w:val="04A0" w:firstRow="1" w:lastRow="0" w:firstColumn="1" w:lastColumn="0" w:noHBand="0" w:noVBand="1"/>
      </w:tblPr>
      <w:tblGrid>
        <w:gridCol w:w="583"/>
        <w:gridCol w:w="268"/>
        <w:gridCol w:w="1206"/>
        <w:gridCol w:w="1501"/>
        <w:gridCol w:w="1501"/>
        <w:gridCol w:w="1501"/>
        <w:gridCol w:w="1470"/>
        <w:gridCol w:w="2633"/>
      </w:tblGrid>
      <w:tr w:rsidR="00D25C2D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C4290D" w:rsidRPr="00C4290D" w:rsidRDefault="00C4290D" w:rsidP="00D25C2D">
            <w:pPr>
              <w:jc w:val="center"/>
              <w:rPr>
                <w:rFonts w:ascii="標楷體" w:eastAsia="標楷體" w:hAnsi="標楷體"/>
              </w:rPr>
            </w:pPr>
            <w:r w:rsidRPr="00C047CC">
              <w:rPr>
                <w:rFonts w:ascii="標楷體" w:eastAsia="標楷體" w:hAnsi="標楷體" w:hint="eastAsia"/>
                <w:spacing w:val="36"/>
                <w:kern w:val="0"/>
                <w:fitText w:val="1200" w:id="1174045954"/>
              </w:rPr>
              <w:t>場所名</w:t>
            </w:r>
            <w:r w:rsidRPr="00C047CC">
              <w:rPr>
                <w:rFonts w:ascii="標楷體" w:eastAsia="標楷體" w:hAnsi="標楷體" w:hint="eastAsia"/>
                <w:spacing w:val="12"/>
                <w:kern w:val="0"/>
                <w:fitText w:val="1200" w:id="1174045954"/>
              </w:rPr>
              <w:t>稱</w:t>
            </w:r>
          </w:p>
        </w:tc>
        <w:tc>
          <w:tcPr>
            <w:tcW w:w="1501" w:type="dxa"/>
            <w:vAlign w:val="center"/>
          </w:tcPr>
          <w:p w:rsidR="00C4290D" w:rsidRPr="00C4290D" w:rsidRDefault="00C4290D" w:rsidP="00C4290D">
            <w:pPr>
              <w:jc w:val="center"/>
              <w:rPr>
                <w:rFonts w:ascii="標楷體" w:eastAsia="標楷體" w:hAnsi="標楷體"/>
              </w:rPr>
            </w:pPr>
            <w:r w:rsidRPr="00C4290D">
              <w:rPr>
                <w:rFonts w:ascii="標楷體" w:eastAsia="標楷體" w:hAnsi="標楷體" w:hint="eastAsia"/>
              </w:rPr>
              <w:t>場地維護費(上午)</w:t>
            </w:r>
          </w:p>
        </w:tc>
        <w:tc>
          <w:tcPr>
            <w:tcW w:w="1501" w:type="dxa"/>
            <w:vAlign w:val="center"/>
          </w:tcPr>
          <w:p w:rsidR="00C4290D" w:rsidRPr="00C4290D" w:rsidRDefault="00C4290D" w:rsidP="00C4290D">
            <w:pPr>
              <w:jc w:val="center"/>
              <w:rPr>
                <w:rFonts w:ascii="標楷體" w:eastAsia="標楷體" w:hAnsi="標楷體"/>
              </w:rPr>
            </w:pPr>
            <w:r w:rsidRPr="00C4290D">
              <w:rPr>
                <w:rFonts w:ascii="標楷體" w:eastAsia="標楷體" w:hAnsi="標楷體" w:hint="eastAsia"/>
              </w:rPr>
              <w:t>場地維護費(下午)</w:t>
            </w:r>
          </w:p>
        </w:tc>
        <w:tc>
          <w:tcPr>
            <w:tcW w:w="1501" w:type="dxa"/>
            <w:vAlign w:val="center"/>
          </w:tcPr>
          <w:p w:rsidR="00C4290D" w:rsidRPr="00C4290D" w:rsidRDefault="00C4290D" w:rsidP="00C4290D">
            <w:pPr>
              <w:jc w:val="center"/>
              <w:rPr>
                <w:rFonts w:ascii="標楷體" w:eastAsia="標楷體" w:hAnsi="標楷體"/>
              </w:rPr>
            </w:pPr>
            <w:r w:rsidRPr="00C4290D">
              <w:rPr>
                <w:rFonts w:ascii="標楷體" w:eastAsia="標楷體" w:hAnsi="標楷體" w:hint="eastAsia"/>
              </w:rPr>
              <w:t>場地維護費(夜晚)</w:t>
            </w:r>
          </w:p>
        </w:tc>
        <w:tc>
          <w:tcPr>
            <w:tcW w:w="1470" w:type="dxa"/>
            <w:vAlign w:val="center"/>
          </w:tcPr>
          <w:p w:rsidR="00C4290D" w:rsidRPr="00C4290D" w:rsidRDefault="00C4290D" w:rsidP="00C4290D">
            <w:pPr>
              <w:jc w:val="center"/>
              <w:rPr>
                <w:rFonts w:ascii="標楷體" w:eastAsia="標楷體" w:hAnsi="標楷體"/>
              </w:rPr>
            </w:pPr>
            <w:r w:rsidRPr="00C4290D">
              <w:rPr>
                <w:rFonts w:ascii="標楷體" w:eastAsia="標楷體" w:hAnsi="標楷體" w:hint="eastAsia"/>
              </w:rPr>
              <w:t>半日使用</w:t>
            </w:r>
            <w:r>
              <w:rPr>
                <w:rFonts w:ascii="標楷體" w:eastAsia="標楷體" w:hAnsi="標楷體"/>
              </w:rPr>
              <w:br/>
            </w:r>
            <w:r w:rsidRPr="00C4290D">
              <w:rPr>
                <w:rFonts w:ascii="標楷體" w:eastAsia="標楷體" w:hAnsi="標楷體" w:hint="eastAsia"/>
              </w:rPr>
              <w:t>冷氣費</w:t>
            </w:r>
          </w:p>
        </w:tc>
        <w:tc>
          <w:tcPr>
            <w:tcW w:w="2633" w:type="dxa"/>
            <w:vAlign w:val="center"/>
          </w:tcPr>
          <w:p w:rsidR="00C4290D" w:rsidRPr="00C4290D" w:rsidRDefault="00C4290D" w:rsidP="00C4290D">
            <w:pPr>
              <w:jc w:val="center"/>
              <w:rPr>
                <w:rFonts w:ascii="標楷體" w:eastAsia="標楷體" w:hAnsi="標楷體"/>
              </w:rPr>
            </w:pPr>
            <w:r w:rsidRPr="00D25C2D">
              <w:rPr>
                <w:rFonts w:ascii="標楷體" w:eastAsia="標楷體" w:hAnsi="標楷體" w:hint="eastAsia"/>
                <w:spacing w:val="480"/>
                <w:kern w:val="0"/>
                <w:fitText w:val="1440" w:id="1174045952"/>
              </w:rPr>
              <w:t>備</w:t>
            </w:r>
            <w:r w:rsidRPr="00D25C2D">
              <w:rPr>
                <w:rFonts w:ascii="標楷體" w:eastAsia="標楷體" w:hAnsi="標楷體" w:hint="eastAsia"/>
                <w:kern w:val="0"/>
                <w:fitText w:val="1440" w:id="1174045952"/>
              </w:rPr>
              <w:t>註</w:t>
            </w:r>
          </w:p>
        </w:tc>
      </w:tr>
      <w:tr w:rsidR="00D25C2D" w:rsidRPr="004F0E0E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C4290D" w:rsidRPr="004F0E0E" w:rsidRDefault="00BC4CF2" w:rsidP="00936CD2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忠孝樓階梯教室</w:t>
            </w:r>
            <w:r w:rsidR="00936CD2" w:rsidRPr="004F0E0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C4290D" w:rsidRPr="004F0E0E" w:rsidRDefault="00C4290D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3,000元</w:t>
            </w:r>
          </w:p>
        </w:tc>
        <w:tc>
          <w:tcPr>
            <w:tcW w:w="1501" w:type="dxa"/>
            <w:vAlign w:val="center"/>
          </w:tcPr>
          <w:p w:rsidR="00C4290D" w:rsidRPr="004F0E0E" w:rsidRDefault="00C4290D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3,000元</w:t>
            </w:r>
          </w:p>
        </w:tc>
        <w:tc>
          <w:tcPr>
            <w:tcW w:w="1501" w:type="dxa"/>
            <w:vAlign w:val="center"/>
          </w:tcPr>
          <w:p w:rsidR="00C4290D" w:rsidRPr="004F0E0E" w:rsidRDefault="00C4290D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3,000元</w:t>
            </w:r>
          </w:p>
        </w:tc>
        <w:tc>
          <w:tcPr>
            <w:tcW w:w="1470" w:type="dxa"/>
            <w:vAlign w:val="center"/>
          </w:tcPr>
          <w:p w:rsidR="00C4290D" w:rsidRPr="004F0E0E" w:rsidRDefault="00C4290D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1,500元</w:t>
            </w:r>
          </w:p>
        </w:tc>
        <w:tc>
          <w:tcPr>
            <w:tcW w:w="2633" w:type="dxa"/>
            <w:vAlign w:val="center"/>
          </w:tcPr>
          <w:p w:rsidR="00C4290D" w:rsidRPr="004F0E0E" w:rsidRDefault="00D25C2D" w:rsidP="00DD772F">
            <w:pPr>
              <w:spacing w:line="240" w:lineRule="atLeast"/>
              <w:ind w:left="182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4F0E0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投影</w:t>
            </w:r>
            <w:proofErr w:type="gramStart"/>
            <w:r w:rsidRPr="004F0E0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機</w:t>
            </w: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含擴</w:t>
            </w:r>
            <w:proofErr w:type="gramEnd"/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音設備(未滿半日者以半日計算</w:t>
            </w:r>
            <w:r w:rsidR="00BA6250">
              <w:rPr>
                <w:rFonts w:ascii="標楷體" w:eastAsia="標楷體" w:hAnsi="標楷體" w:hint="eastAsia"/>
                <w:sz w:val="18"/>
                <w:szCs w:val="18"/>
              </w:rPr>
              <w:t>500元</w:t>
            </w: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4F0E0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冷氣費不打折</w:t>
            </w: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)禁食物</w:t>
            </w:r>
          </w:p>
          <w:p w:rsidR="00D25C2D" w:rsidRPr="004F0E0E" w:rsidRDefault="00D25C2D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2.垃圾清潔自行帶出校園處理</w:t>
            </w:r>
          </w:p>
        </w:tc>
      </w:tr>
      <w:tr w:rsidR="00D25C2D" w:rsidRPr="004F0E0E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C4290D" w:rsidRPr="004F0E0E" w:rsidRDefault="00BC4CF2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專科教室</w:t>
            </w:r>
          </w:p>
        </w:tc>
        <w:tc>
          <w:tcPr>
            <w:tcW w:w="1501" w:type="dxa"/>
            <w:vAlign w:val="center"/>
          </w:tcPr>
          <w:p w:rsidR="00C4290D" w:rsidRPr="004F0E0E" w:rsidRDefault="00C4290D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1501" w:type="dxa"/>
            <w:vAlign w:val="center"/>
          </w:tcPr>
          <w:p w:rsidR="00C4290D" w:rsidRPr="004F0E0E" w:rsidRDefault="00C4290D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1501" w:type="dxa"/>
            <w:vAlign w:val="center"/>
          </w:tcPr>
          <w:p w:rsidR="00C4290D" w:rsidRPr="004F0E0E" w:rsidRDefault="00C4290D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1470" w:type="dxa"/>
            <w:vAlign w:val="center"/>
          </w:tcPr>
          <w:p w:rsidR="00C4290D" w:rsidRPr="004F0E0E" w:rsidRDefault="00C4290D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1,000元</w:t>
            </w:r>
          </w:p>
        </w:tc>
        <w:tc>
          <w:tcPr>
            <w:tcW w:w="2633" w:type="dxa"/>
            <w:vAlign w:val="center"/>
          </w:tcPr>
          <w:p w:rsidR="0082030B" w:rsidRPr="004F0E0E" w:rsidRDefault="0082030B" w:rsidP="00DD772F">
            <w:pPr>
              <w:spacing w:line="240" w:lineRule="atLeast"/>
              <w:ind w:left="182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1.普通教室</w:t>
            </w:r>
            <w:proofErr w:type="gramStart"/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以外均屬專科</w:t>
            </w:r>
            <w:proofErr w:type="gramEnd"/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教室不含電腦教室</w:t>
            </w:r>
          </w:p>
        </w:tc>
      </w:tr>
      <w:tr w:rsidR="00D714D5" w:rsidRPr="004F0E0E" w:rsidTr="00A22B4D">
        <w:trPr>
          <w:trHeight w:val="758"/>
          <w:jc w:val="center"/>
        </w:trPr>
        <w:tc>
          <w:tcPr>
            <w:tcW w:w="851" w:type="dxa"/>
            <w:gridSpan w:val="2"/>
            <w:vMerge w:val="restart"/>
            <w:vAlign w:val="center"/>
          </w:tcPr>
          <w:p w:rsidR="00D714D5" w:rsidRPr="004F0E0E" w:rsidRDefault="00D714D5" w:rsidP="00D714D5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1206" w:type="dxa"/>
            <w:vAlign w:val="center"/>
          </w:tcPr>
          <w:p w:rsidR="00D714D5" w:rsidRDefault="00D714D5" w:rsidP="0000277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1樓</w:t>
            </w:r>
          </w:p>
          <w:p w:rsidR="00D714D5" w:rsidRPr="004F0E0E" w:rsidRDefault="00D714D5" w:rsidP="0000277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閱覽室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0027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F0E0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0027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F0E0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0027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F0E0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0027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1,</w:t>
            </w:r>
            <w:r>
              <w:rPr>
                <w:rFonts w:ascii="標楷體" w:eastAsia="標楷體" w:hAnsi="標楷體" w:hint="eastAsia"/>
              </w:rPr>
              <w:t>5</w:t>
            </w:r>
            <w:r w:rsidRPr="004F0E0E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2633" w:type="dxa"/>
            <w:vAlign w:val="center"/>
          </w:tcPr>
          <w:p w:rsidR="00D714D5" w:rsidRPr="004F0E0E" w:rsidRDefault="00D714D5" w:rsidP="00A22B4D">
            <w:pPr>
              <w:snapToGrid w:val="0"/>
              <w:spacing w:line="240" w:lineRule="atLeast"/>
              <w:ind w:left="182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1.未滿半日者以半日計算,</w:t>
            </w:r>
            <w:r w:rsidRPr="004F0E0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冷氣費不打折</w:t>
            </w:r>
          </w:p>
          <w:p w:rsidR="00D714D5" w:rsidRPr="004F0E0E" w:rsidRDefault="00D714D5" w:rsidP="00A22B4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2.垃圾清潔自行帶出校園處理</w:t>
            </w:r>
          </w:p>
        </w:tc>
      </w:tr>
      <w:tr w:rsidR="00D714D5" w:rsidRPr="004F0E0E" w:rsidTr="00D714D5">
        <w:trPr>
          <w:jc w:val="center"/>
        </w:trPr>
        <w:tc>
          <w:tcPr>
            <w:tcW w:w="851" w:type="dxa"/>
            <w:gridSpan w:val="2"/>
            <w:vMerge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vAlign w:val="center"/>
          </w:tcPr>
          <w:p w:rsidR="00D714D5" w:rsidRPr="004F0E0E" w:rsidRDefault="00D714D5" w:rsidP="0053678D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5樓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大會議室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53678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3,500元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53678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3,500元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53678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3,500元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53678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F0E0E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4F0E0E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2633" w:type="dxa"/>
            <w:vAlign w:val="center"/>
          </w:tcPr>
          <w:p w:rsidR="00D714D5" w:rsidRPr="004F0E0E" w:rsidRDefault="00D714D5" w:rsidP="00A22B4D">
            <w:pPr>
              <w:snapToGrid w:val="0"/>
              <w:spacing w:line="240" w:lineRule="atLeast"/>
              <w:ind w:left="182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4F0E0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投影機</w:t>
            </w: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含擴音設備(未滿半日者以半日計算</w:t>
            </w:r>
            <w:r w:rsidR="00BA6250">
              <w:rPr>
                <w:rFonts w:ascii="標楷體" w:eastAsia="標楷體" w:hAnsi="標楷體" w:hint="eastAsia"/>
                <w:sz w:val="18"/>
                <w:szCs w:val="18"/>
              </w:rPr>
              <w:t>500元</w:t>
            </w:r>
            <w:bookmarkStart w:id="0" w:name="_GoBack"/>
            <w:bookmarkEnd w:id="0"/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 w:rsidRPr="004F0E0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冷氣費不打折</w:t>
            </w: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)禁食物</w:t>
            </w:r>
          </w:p>
          <w:p w:rsidR="00D714D5" w:rsidRPr="004F0E0E" w:rsidRDefault="00D714D5" w:rsidP="00A22B4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2.垃圾清潔自行帶出校園處理</w:t>
            </w:r>
          </w:p>
        </w:tc>
      </w:tr>
      <w:tr w:rsidR="00D714D5" w:rsidRPr="004F0E0E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普通教室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1,000元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33" w:type="dxa"/>
            <w:vAlign w:val="center"/>
          </w:tcPr>
          <w:p w:rsidR="00D714D5" w:rsidRPr="004F0E0E" w:rsidRDefault="00D714D5" w:rsidP="00DD772F">
            <w:pPr>
              <w:spacing w:line="240" w:lineRule="atLeast"/>
              <w:ind w:left="182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1.未滿半日者以半日計算,</w:t>
            </w:r>
            <w:r w:rsidRPr="004F0E0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冷氣費不打折</w:t>
            </w:r>
          </w:p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2.垃圾清潔自行帶出校園處理</w:t>
            </w:r>
          </w:p>
        </w:tc>
      </w:tr>
      <w:tr w:rsidR="00D714D5" w:rsidRPr="004F0E0E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田徑場</w:t>
            </w:r>
          </w:p>
        </w:tc>
        <w:tc>
          <w:tcPr>
            <w:tcW w:w="3002" w:type="dxa"/>
            <w:gridSpan w:val="2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每天12,000元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不借用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633" w:type="dxa"/>
            <w:vMerge w:val="restart"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1.不含運動器材,清潔費另計</w:t>
            </w:r>
          </w:p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2.垃圾清潔自行帶出校園處理</w:t>
            </w:r>
          </w:p>
        </w:tc>
      </w:tr>
      <w:tr w:rsidR="00D714D5" w:rsidRPr="004F0E0E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網球場</w:t>
            </w:r>
          </w:p>
        </w:tc>
        <w:tc>
          <w:tcPr>
            <w:tcW w:w="3002" w:type="dxa"/>
            <w:gridSpan w:val="2"/>
            <w:vAlign w:val="center"/>
          </w:tcPr>
          <w:p w:rsidR="00D714D5" w:rsidRPr="004F0E0E" w:rsidRDefault="00D714D5" w:rsidP="000027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每天6,000元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0027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不借用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0027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633" w:type="dxa"/>
            <w:vMerge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714D5" w:rsidRPr="004F0E0E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  <w:color w:val="FF0000"/>
              </w:rPr>
            </w:pPr>
            <w:r w:rsidRPr="004F0E0E">
              <w:rPr>
                <w:rFonts w:ascii="標楷體" w:eastAsia="標楷體" w:hAnsi="標楷體" w:hint="eastAsia"/>
                <w:color w:val="FF0000"/>
              </w:rPr>
              <w:t>排球場</w:t>
            </w:r>
          </w:p>
        </w:tc>
        <w:tc>
          <w:tcPr>
            <w:tcW w:w="3002" w:type="dxa"/>
            <w:gridSpan w:val="2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F0E0E">
              <w:rPr>
                <w:rFonts w:ascii="標楷體" w:eastAsia="標楷體" w:hAnsi="標楷體" w:hint="eastAsia"/>
                <w:color w:val="FF0000"/>
              </w:rPr>
              <w:t>每天6,000元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F0E0E">
              <w:rPr>
                <w:rFonts w:ascii="標楷體" w:eastAsia="標楷體" w:hAnsi="標楷體" w:hint="eastAsia"/>
                <w:color w:val="FF0000"/>
              </w:rPr>
              <w:t>不借用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F0E0E"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2633" w:type="dxa"/>
            <w:vMerge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714D5" w:rsidRPr="004F0E0E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  <w:color w:val="FF0000"/>
              </w:rPr>
            </w:pPr>
            <w:r w:rsidRPr="004F0E0E">
              <w:rPr>
                <w:rFonts w:ascii="標楷體" w:eastAsia="標楷體" w:hAnsi="標楷體" w:hint="eastAsia"/>
                <w:color w:val="FF0000"/>
              </w:rPr>
              <w:t>籃球場</w:t>
            </w:r>
          </w:p>
        </w:tc>
        <w:tc>
          <w:tcPr>
            <w:tcW w:w="3002" w:type="dxa"/>
            <w:gridSpan w:val="2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F0E0E">
              <w:rPr>
                <w:rFonts w:ascii="標楷體" w:eastAsia="標楷體" w:hAnsi="標楷體" w:hint="eastAsia"/>
                <w:color w:val="FF0000"/>
              </w:rPr>
              <w:t>每天3,000元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F0E0E">
              <w:rPr>
                <w:rFonts w:ascii="標楷體" w:eastAsia="標楷體" w:hAnsi="標楷體" w:hint="eastAsia"/>
                <w:color w:val="FF0000"/>
              </w:rPr>
              <w:t>不借用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F0E0E"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2633" w:type="dxa"/>
            <w:vMerge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714D5" w:rsidRPr="004F0E0E" w:rsidTr="0082030B">
        <w:trPr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D714D5" w:rsidRPr="004F0E0E" w:rsidRDefault="00D714D5" w:rsidP="00DD772F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1474" w:type="dxa"/>
            <w:gridSpan w:val="2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演講開會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12,000元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12,000元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12,000元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5,000元</w:t>
            </w:r>
          </w:p>
        </w:tc>
        <w:tc>
          <w:tcPr>
            <w:tcW w:w="2633" w:type="dxa"/>
            <w:vMerge w:val="restart"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proofErr w:type="gramStart"/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含擴音</w:t>
            </w:r>
            <w:proofErr w:type="gramEnd"/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設備</w:t>
            </w:r>
          </w:p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2.垃圾清潔自行帶出校園處理</w:t>
            </w:r>
          </w:p>
        </w:tc>
      </w:tr>
      <w:tr w:rsidR="00D714D5" w:rsidRPr="004F0E0E" w:rsidTr="0082030B">
        <w:trPr>
          <w:jc w:val="center"/>
        </w:trPr>
        <w:tc>
          <w:tcPr>
            <w:tcW w:w="583" w:type="dxa"/>
            <w:vMerge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球賽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12,000元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12,000元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12,000元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5,000元</w:t>
            </w:r>
          </w:p>
        </w:tc>
        <w:tc>
          <w:tcPr>
            <w:tcW w:w="2633" w:type="dxa"/>
            <w:vMerge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714D5" w:rsidRPr="004F0E0E" w:rsidTr="0082030B">
        <w:trPr>
          <w:jc w:val="center"/>
        </w:trPr>
        <w:tc>
          <w:tcPr>
            <w:tcW w:w="583" w:type="dxa"/>
            <w:vMerge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康樂表演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(不收門票)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12,000元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12,000元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12,000元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5,000元</w:t>
            </w:r>
          </w:p>
        </w:tc>
        <w:tc>
          <w:tcPr>
            <w:tcW w:w="2633" w:type="dxa"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1.含音響。收門票：學校60%</w:t>
            </w:r>
          </w:p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2.垃圾清潔自行帶出校園處理</w:t>
            </w:r>
          </w:p>
        </w:tc>
      </w:tr>
      <w:tr w:rsidR="00D714D5" w:rsidRPr="004F0E0E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游泳池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(早泳會年會)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4,000元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4,000元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4,000元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633" w:type="dxa"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垃圾清潔自行帶出校園處理</w:t>
            </w:r>
          </w:p>
        </w:tc>
      </w:tr>
      <w:tr w:rsidR="00D714D5" w:rsidRPr="004F0E0E" w:rsidTr="0082030B">
        <w:trPr>
          <w:jc w:val="center"/>
        </w:trPr>
        <w:tc>
          <w:tcPr>
            <w:tcW w:w="2057" w:type="dxa"/>
            <w:gridSpan w:val="3"/>
            <w:vAlign w:val="center"/>
          </w:tcPr>
          <w:p w:rsidR="00D714D5" w:rsidRPr="004F0E0E" w:rsidRDefault="00D714D5" w:rsidP="00DD772F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射箭場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(1)50 M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15,000元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(2)90 M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20,000元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(1)50 M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15,000元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(2)90 M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20,000元</w:t>
            </w:r>
          </w:p>
        </w:tc>
        <w:tc>
          <w:tcPr>
            <w:tcW w:w="1501" w:type="dxa"/>
            <w:vAlign w:val="center"/>
          </w:tcPr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(1)50 M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15,000元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(2)90 M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>20,000元</w:t>
            </w:r>
          </w:p>
        </w:tc>
        <w:tc>
          <w:tcPr>
            <w:tcW w:w="1470" w:type="dxa"/>
            <w:vAlign w:val="center"/>
          </w:tcPr>
          <w:p w:rsidR="00D714D5" w:rsidRPr="004F0E0E" w:rsidRDefault="00D714D5" w:rsidP="00DD77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633" w:type="dxa"/>
            <w:vAlign w:val="center"/>
          </w:tcPr>
          <w:p w:rsidR="00D714D5" w:rsidRPr="004F0E0E" w:rsidRDefault="00D714D5" w:rsidP="00DD772F">
            <w:pPr>
              <w:spacing w:line="240" w:lineRule="atLeast"/>
              <w:ind w:left="182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1.場地使用不提供弓箭器材及靶紙</w:t>
            </w:r>
          </w:p>
          <w:p w:rsidR="00D714D5" w:rsidRPr="004F0E0E" w:rsidRDefault="00D714D5" w:rsidP="00DD772F">
            <w:pPr>
              <w:spacing w:line="240" w:lineRule="atLeast"/>
              <w:ind w:left="182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2.90M使用以10靶位為</w:t>
            </w:r>
            <w:proofErr w:type="gramStart"/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準</w:t>
            </w:r>
            <w:proofErr w:type="gramEnd"/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,每加</w:t>
            </w: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br/>
              <w:t>1組1000元</w:t>
            </w:r>
          </w:p>
          <w:p w:rsidR="00D714D5" w:rsidRPr="004F0E0E" w:rsidRDefault="00D714D5" w:rsidP="00DD772F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F0E0E">
              <w:rPr>
                <w:rFonts w:ascii="標楷體" w:eastAsia="標楷體" w:hAnsi="標楷體" w:hint="eastAsia"/>
                <w:sz w:val="18"/>
                <w:szCs w:val="18"/>
              </w:rPr>
              <w:t>3.垃圾清潔自行帶出校園處理</w:t>
            </w:r>
          </w:p>
        </w:tc>
      </w:tr>
      <w:tr w:rsidR="00D714D5" w:rsidRPr="004F0E0E" w:rsidTr="0082030B">
        <w:trPr>
          <w:jc w:val="center"/>
        </w:trPr>
        <w:tc>
          <w:tcPr>
            <w:tcW w:w="10663" w:type="dxa"/>
            <w:gridSpan w:val="8"/>
            <w:vAlign w:val="center"/>
          </w:tcPr>
          <w:p w:rsidR="00D714D5" w:rsidRPr="004F0E0E" w:rsidRDefault="00D714D5" w:rsidP="0098029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場地維護費:包含水費、電費(冷氣費另計)、場地設備使用費及本校工作人員（含學生）加班費。</w:t>
            </w:r>
          </w:p>
          <w:p w:rsidR="00D714D5" w:rsidRPr="004F0E0E" w:rsidRDefault="00D714D5" w:rsidP="0098029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使用時間：上午08:00-12:00; 下午13:00-17:00; 夜晚 18:00-22:00。</w:t>
            </w:r>
          </w:p>
          <w:p w:rsidR="00D714D5" w:rsidRPr="004F0E0E" w:rsidRDefault="00D714D5" w:rsidP="00D16A71">
            <w:pPr>
              <w:pStyle w:val="a4"/>
              <w:numPr>
                <w:ilvl w:val="0"/>
                <w:numId w:val="6"/>
              </w:numPr>
              <w:ind w:leftChars="0" w:left="275" w:hanging="275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(1)體育館使用其</w:t>
            </w:r>
            <w:r w:rsidRPr="004F0E0E">
              <w:rPr>
                <w:rFonts w:ascii="標楷體" w:eastAsia="標楷體" w:hAnsi="標楷體" w:hint="eastAsia"/>
                <w:color w:val="FF0000"/>
              </w:rPr>
              <w:t>押金</w:t>
            </w:r>
            <w:r w:rsidRPr="004F0E0E">
              <w:rPr>
                <w:rFonts w:ascii="標楷體" w:eastAsia="標楷體" w:hAnsi="標楷體" w:hint="eastAsia"/>
              </w:rPr>
              <w:t>繳納，請依使用體育館辦法規定辦理。(</w:t>
            </w:r>
            <w:proofErr w:type="gramStart"/>
            <w:r w:rsidRPr="004F0E0E">
              <w:rPr>
                <w:rFonts w:ascii="標楷體" w:eastAsia="標楷體" w:hAnsi="標楷體" w:hint="eastAsia"/>
              </w:rPr>
              <w:t>註</w:t>
            </w:r>
            <w:proofErr w:type="gramEnd"/>
            <w:r w:rsidRPr="004F0E0E">
              <w:rPr>
                <w:rFonts w:ascii="標楷體" w:eastAsia="標楷體" w:hAnsi="標楷體" w:hint="eastAsia"/>
              </w:rPr>
              <w:t>:</w:t>
            </w:r>
            <w:r w:rsidRPr="004F0E0E">
              <w:rPr>
                <w:rFonts w:ascii="標楷體" w:eastAsia="標楷體" w:hAnsi="標楷體" w:hint="eastAsia"/>
                <w:color w:val="FF0000"/>
              </w:rPr>
              <w:t>押金</w:t>
            </w:r>
            <w:r w:rsidRPr="004F0E0E">
              <w:rPr>
                <w:rFonts w:ascii="標楷體" w:eastAsia="標楷體" w:hAnsi="標楷體" w:hint="eastAsia"/>
              </w:rPr>
              <w:t>新台幣伍仟至壹萬元整不等)</w:t>
            </w:r>
          </w:p>
          <w:p w:rsidR="00D714D5" w:rsidRPr="004F0E0E" w:rsidRDefault="00D714D5" w:rsidP="00D16A71">
            <w:pPr>
              <w:pStyle w:val="a4"/>
              <w:ind w:leftChars="0" w:left="275"/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(2)使用其他各場地，</w:t>
            </w:r>
            <w:proofErr w:type="gramStart"/>
            <w:r w:rsidRPr="004F0E0E">
              <w:rPr>
                <w:rFonts w:ascii="標楷體" w:eastAsia="標楷體" w:hAnsi="標楷體" w:hint="eastAsia"/>
              </w:rPr>
              <w:t>均應於</w:t>
            </w:r>
            <w:proofErr w:type="gramEnd"/>
            <w:r w:rsidRPr="004F0E0E">
              <w:rPr>
                <w:rFonts w:ascii="標楷體" w:eastAsia="標楷體" w:hAnsi="標楷體" w:hint="eastAsia"/>
              </w:rPr>
              <w:t>使用前繳交</w:t>
            </w:r>
            <w:r w:rsidRPr="004F0E0E">
              <w:rPr>
                <w:rFonts w:ascii="標楷體" w:eastAsia="標楷體" w:hAnsi="標楷體" w:hint="eastAsia"/>
                <w:color w:val="FF0000"/>
              </w:rPr>
              <w:t>押金</w:t>
            </w:r>
            <w:r w:rsidRPr="004F0E0E">
              <w:rPr>
                <w:rFonts w:ascii="標楷體" w:eastAsia="標楷體" w:hAnsi="標楷體" w:hint="eastAsia"/>
              </w:rPr>
              <w:t>後方可使用各場地。</w:t>
            </w:r>
          </w:p>
          <w:p w:rsidR="00D714D5" w:rsidRPr="004F0E0E" w:rsidRDefault="00D714D5" w:rsidP="00D16A71">
            <w:pPr>
              <w:rPr>
                <w:rFonts w:ascii="標楷體" w:eastAsia="標楷體" w:hAnsi="標楷體"/>
              </w:rPr>
            </w:pPr>
            <w:r w:rsidRPr="004F0E0E">
              <w:rPr>
                <w:rFonts w:ascii="標楷體" w:eastAsia="標楷體" w:hAnsi="標楷體" w:hint="eastAsia"/>
              </w:rPr>
              <w:t>4. 以上</w:t>
            </w:r>
            <w:r w:rsidRPr="004F0E0E">
              <w:rPr>
                <w:rFonts w:ascii="標楷體" w:eastAsia="標楷體" w:hAnsi="標楷體" w:hint="eastAsia"/>
                <w:color w:val="FF0000"/>
              </w:rPr>
              <w:t>押金</w:t>
            </w:r>
            <w:r w:rsidRPr="004F0E0E">
              <w:rPr>
                <w:rFonts w:ascii="標楷體" w:eastAsia="標楷體" w:hAnsi="標楷體" w:hint="eastAsia"/>
              </w:rPr>
              <w:t>使用完畢後，如發現各項教學器材及視聽器材等設備，若因使用不當造成毀損，應由</w:t>
            </w:r>
            <w:r w:rsidRPr="004F0E0E">
              <w:rPr>
                <w:rFonts w:ascii="標楷體" w:eastAsia="標楷體" w:hAnsi="標楷體"/>
              </w:rPr>
              <w:br/>
            </w:r>
            <w:r w:rsidRPr="004F0E0E">
              <w:rPr>
                <w:rFonts w:ascii="標楷體" w:eastAsia="標楷體" w:hAnsi="標楷體" w:hint="eastAsia"/>
              </w:rPr>
              <w:t xml:space="preserve">　 使用單位立即負責修復，經本校查驗無誤後，方得無息退還</w:t>
            </w:r>
            <w:r w:rsidRPr="004F0E0E">
              <w:rPr>
                <w:rFonts w:ascii="標楷體" w:eastAsia="標楷體" w:hAnsi="標楷體" w:hint="eastAsia"/>
                <w:color w:val="FF0000"/>
              </w:rPr>
              <w:t>押金</w:t>
            </w:r>
            <w:r w:rsidRPr="004F0E0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2231B" w:rsidRDefault="0022231B"/>
    <w:sectPr w:rsidR="0022231B" w:rsidSect="009802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AF" w:rsidRDefault="008461AF" w:rsidP="00D16A71">
      <w:r>
        <w:separator/>
      </w:r>
    </w:p>
  </w:endnote>
  <w:endnote w:type="continuationSeparator" w:id="0">
    <w:p w:rsidR="008461AF" w:rsidRDefault="008461AF" w:rsidP="00D1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AF" w:rsidRDefault="008461AF" w:rsidP="00D16A71">
      <w:r>
        <w:separator/>
      </w:r>
    </w:p>
  </w:footnote>
  <w:footnote w:type="continuationSeparator" w:id="0">
    <w:p w:rsidR="008461AF" w:rsidRDefault="008461AF" w:rsidP="00D1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BE7"/>
    <w:multiLevelType w:val="hybridMultilevel"/>
    <w:tmpl w:val="E786B23E"/>
    <w:lvl w:ilvl="0" w:tplc="28EAF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F876BF"/>
    <w:multiLevelType w:val="hybridMultilevel"/>
    <w:tmpl w:val="EF565532"/>
    <w:lvl w:ilvl="0" w:tplc="5914A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784B66"/>
    <w:multiLevelType w:val="hybridMultilevel"/>
    <w:tmpl w:val="C344AD2C"/>
    <w:lvl w:ilvl="0" w:tplc="4E9C4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70C91"/>
    <w:multiLevelType w:val="hybridMultilevel"/>
    <w:tmpl w:val="1FB6E0D0"/>
    <w:lvl w:ilvl="0" w:tplc="CCD22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C138B5"/>
    <w:multiLevelType w:val="hybridMultilevel"/>
    <w:tmpl w:val="04440EB4"/>
    <w:lvl w:ilvl="0" w:tplc="36E8E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5C6BA4"/>
    <w:multiLevelType w:val="hybridMultilevel"/>
    <w:tmpl w:val="C0B8D8F6"/>
    <w:lvl w:ilvl="0" w:tplc="0136C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0D"/>
    <w:rsid w:val="000A6B5F"/>
    <w:rsid w:val="001B0BC6"/>
    <w:rsid w:val="001B7074"/>
    <w:rsid w:val="001F2A56"/>
    <w:rsid w:val="0022231B"/>
    <w:rsid w:val="002C4528"/>
    <w:rsid w:val="003A67F5"/>
    <w:rsid w:val="003D78D3"/>
    <w:rsid w:val="004419F7"/>
    <w:rsid w:val="004F0E0E"/>
    <w:rsid w:val="006855BC"/>
    <w:rsid w:val="0082030B"/>
    <w:rsid w:val="008461AF"/>
    <w:rsid w:val="00924784"/>
    <w:rsid w:val="00926984"/>
    <w:rsid w:val="00936CD2"/>
    <w:rsid w:val="0098029B"/>
    <w:rsid w:val="00A22B4D"/>
    <w:rsid w:val="00AE2F96"/>
    <w:rsid w:val="00B35812"/>
    <w:rsid w:val="00BA6250"/>
    <w:rsid w:val="00BC4CF2"/>
    <w:rsid w:val="00C047CC"/>
    <w:rsid w:val="00C3177A"/>
    <w:rsid w:val="00C4290D"/>
    <w:rsid w:val="00CA0155"/>
    <w:rsid w:val="00D16A71"/>
    <w:rsid w:val="00D25C2D"/>
    <w:rsid w:val="00D714D5"/>
    <w:rsid w:val="00DD772F"/>
    <w:rsid w:val="00E73781"/>
    <w:rsid w:val="00ED164E"/>
    <w:rsid w:val="00F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C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6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6A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6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6A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C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6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6A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6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6A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40C3-3982-4858-B413-8A7CE4FD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2016-08-05T03:58:00Z</cp:lastPrinted>
  <dcterms:created xsi:type="dcterms:W3CDTF">2016-08-05T05:12:00Z</dcterms:created>
  <dcterms:modified xsi:type="dcterms:W3CDTF">2017-01-24T02:38:00Z</dcterms:modified>
</cp:coreProperties>
</file>